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A7B" w:rsidRPr="00185AE4" w:rsidRDefault="00AD5A7B" w:rsidP="00AD5A7B">
      <w:pPr>
        <w:jc w:val="center"/>
        <w:rPr>
          <w:rFonts w:ascii="Times New Roman" w:hAnsi="Times New Roman" w:cs="Times New Roman"/>
          <w:b/>
          <w:sz w:val="24"/>
          <w:szCs w:val="24"/>
        </w:rPr>
      </w:pPr>
      <w:r w:rsidRPr="00185AE4">
        <w:rPr>
          <w:rFonts w:ascii="Times New Roman" w:hAnsi="Times New Roman" w:cs="Times New Roman"/>
          <w:b/>
          <w:sz w:val="24"/>
          <w:szCs w:val="24"/>
        </w:rPr>
        <w:t>EFELER BELEDİYESİ ETÜT PROJE MÜDÜRLÜĞÜ</w:t>
      </w:r>
    </w:p>
    <w:p w:rsidR="00AD5A7B" w:rsidRPr="00185AE4" w:rsidRDefault="00E73A05" w:rsidP="00AD5A7B">
      <w:pPr>
        <w:jc w:val="center"/>
        <w:rPr>
          <w:rFonts w:ascii="Times New Roman" w:hAnsi="Times New Roman" w:cs="Times New Roman"/>
          <w:b/>
          <w:sz w:val="24"/>
          <w:szCs w:val="24"/>
        </w:rPr>
      </w:pPr>
      <w:r>
        <w:rPr>
          <w:rFonts w:ascii="Times New Roman" w:hAnsi="Times New Roman" w:cs="Times New Roman"/>
          <w:b/>
          <w:sz w:val="24"/>
          <w:szCs w:val="24"/>
        </w:rPr>
        <w:t>FUGA DRENAJ SİSTEMİ</w:t>
      </w:r>
      <w:r w:rsidR="00AD5A7B" w:rsidRPr="00185AE4">
        <w:rPr>
          <w:rFonts w:ascii="Times New Roman" w:hAnsi="Times New Roman" w:cs="Times New Roman"/>
          <w:b/>
          <w:sz w:val="24"/>
          <w:szCs w:val="24"/>
        </w:rPr>
        <w:t xml:space="preserve"> UYGULAMASI ŞARTNAMESİ</w:t>
      </w:r>
    </w:p>
    <w:p w:rsidR="00AD5A7B" w:rsidRDefault="00AD5A7B" w:rsidP="00AD5A7B">
      <w:pPr>
        <w:jc w:val="both"/>
        <w:rPr>
          <w:rFonts w:ascii="Times New Roman" w:hAnsi="Times New Roman" w:cs="Times New Roman"/>
          <w:sz w:val="24"/>
          <w:szCs w:val="24"/>
        </w:rPr>
      </w:pPr>
      <w:r w:rsidRPr="00185AE4">
        <w:rPr>
          <w:rFonts w:ascii="Times New Roman" w:hAnsi="Times New Roman" w:cs="Times New Roman"/>
          <w:sz w:val="24"/>
          <w:szCs w:val="24"/>
        </w:rPr>
        <w:t>1.TANIM: Aydın ili Efele</w:t>
      </w:r>
      <w:r w:rsidR="00E73A05">
        <w:rPr>
          <w:rFonts w:ascii="Times New Roman" w:hAnsi="Times New Roman" w:cs="Times New Roman"/>
          <w:sz w:val="24"/>
          <w:szCs w:val="24"/>
        </w:rPr>
        <w:t>r ilçesi Zafer mahallesinde 6900 ada 1</w:t>
      </w:r>
      <w:r w:rsidRPr="00185AE4">
        <w:rPr>
          <w:rFonts w:ascii="Times New Roman" w:hAnsi="Times New Roman" w:cs="Times New Roman"/>
          <w:sz w:val="24"/>
          <w:szCs w:val="24"/>
        </w:rPr>
        <w:t xml:space="preserve"> parsel üzerinde Efeler Belediyesi tarafından </w:t>
      </w:r>
      <w:r w:rsidR="00E73A05">
        <w:rPr>
          <w:rFonts w:ascii="Times New Roman" w:hAnsi="Times New Roman" w:cs="Times New Roman"/>
          <w:sz w:val="24"/>
          <w:szCs w:val="24"/>
        </w:rPr>
        <w:t xml:space="preserve">belirtilen yerlerinde uygulanacak olan </w:t>
      </w:r>
      <w:proofErr w:type="spellStart"/>
      <w:r w:rsidR="00E73A05">
        <w:rPr>
          <w:rFonts w:ascii="Times New Roman" w:hAnsi="Times New Roman" w:cs="Times New Roman"/>
          <w:sz w:val="24"/>
          <w:szCs w:val="24"/>
        </w:rPr>
        <w:t>fuga</w:t>
      </w:r>
      <w:proofErr w:type="spellEnd"/>
      <w:r w:rsidR="00E73A05">
        <w:rPr>
          <w:rFonts w:ascii="Times New Roman" w:hAnsi="Times New Roman" w:cs="Times New Roman"/>
          <w:sz w:val="24"/>
          <w:szCs w:val="24"/>
        </w:rPr>
        <w:t xml:space="preserve"> drenaj sistemi hakkındaki teknik şartnamedir.</w:t>
      </w:r>
    </w:p>
    <w:p w:rsidR="00E75DD9" w:rsidRDefault="00AD5A7B" w:rsidP="00E75DD9">
      <w:pPr>
        <w:jc w:val="both"/>
        <w:rPr>
          <w:rFonts w:ascii="Times New Roman" w:hAnsi="Times New Roman" w:cs="Times New Roman"/>
          <w:sz w:val="24"/>
          <w:szCs w:val="24"/>
        </w:rPr>
      </w:pPr>
      <w:r w:rsidRPr="00185AE4">
        <w:rPr>
          <w:rFonts w:ascii="Times New Roman" w:hAnsi="Times New Roman" w:cs="Times New Roman"/>
          <w:sz w:val="24"/>
          <w:szCs w:val="24"/>
        </w:rPr>
        <w:t>2.ESASLAR: Söz konusu işle ilgili yapılacak olan imalatlar aşağıda belirtilen hususlara göre yapılmalıdır.</w:t>
      </w:r>
    </w:p>
    <w:p w:rsidR="001B40E7" w:rsidRDefault="00E73A05">
      <w:pPr>
        <w:rPr>
          <w:rFonts w:ascii="Times New Roman" w:hAnsi="Times New Roman" w:cs="Times New Roman"/>
          <w:sz w:val="24"/>
          <w:szCs w:val="24"/>
        </w:rPr>
      </w:pPr>
      <w:r w:rsidRPr="00E73A05">
        <w:rPr>
          <w:rFonts w:ascii="Times New Roman" w:hAnsi="Times New Roman" w:cs="Times New Roman"/>
          <w:sz w:val="24"/>
          <w:szCs w:val="24"/>
        </w:rPr>
        <w:t>a) Projesine</w:t>
      </w:r>
      <w:r>
        <w:rPr>
          <w:rFonts w:ascii="Times New Roman" w:hAnsi="Times New Roman" w:cs="Times New Roman"/>
          <w:sz w:val="24"/>
          <w:szCs w:val="24"/>
        </w:rPr>
        <w:t xml:space="preserve"> uygun olacak biçimde belirtilen alanda 12 metre uzunluğunda </w:t>
      </w:r>
      <w:proofErr w:type="spellStart"/>
      <w:r>
        <w:rPr>
          <w:rFonts w:ascii="Times New Roman" w:hAnsi="Times New Roman" w:cs="Times New Roman"/>
          <w:sz w:val="24"/>
          <w:szCs w:val="24"/>
        </w:rPr>
        <w:t>fuga</w:t>
      </w:r>
      <w:proofErr w:type="spellEnd"/>
      <w:r>
        <w:rPr>
          <w:rFonts w:ascii="Times New Roman" w:hAnsi="Times New Roman" w:cs="Times New Roman"/>
          <w:sz w:val="24"/>
          <w:szCs w:val="24"/>
        </w:rPr>
        <w:t xml:space="preserve"> drenaj sistemi yapılacaktır.</w:t>
      </w:r>
    </w:p>
    <w:p w:rsidR="00E73A05" w:rsidRDefault="00E73A05">
      <w:pPr>
        <w:rPr>
          <w:rFonts w:ascii="Times New Roman" w:hAnsi="Times New Roman" w:cs="Times New Roman"/>
          <w:sz w:val="24"/>
          <w:szCs w:val="24"/>
        </w:rPr>
      </w:pPr>
      <w:r>
        <w:rPr>
          <w:rFonts w:ascii="Times New Roman" w:hAnsi="Times New Roman" w:cs="Times New Roman"/>
          <w:sz w:val="24"/>
          <w:szCs w:val="24"/>
        </w:rPr>
        <w:t xml:space="preserve">b) </w:t>
      </w:r>
      <w:r w:rsidR="00B97FD2">
        <w:rPr>
          <w:rFonts w:ascii="Times New Roman" w:hAnsi="Times New Roman" w:cs="Times New Roman"/>
          <w:sz w:val="24"/>
          <w:szCs w:val="24"/>
        </w:rPr>
        <w:t>Drenaj sistemi kanalını</w:t>
      </w:r>
      <w:r w:rsidR="0054321F">
        <w:rPr>
          <w:rFonts w:ascii="Times New Roman" w:hAnsi="Times New Roman" w:cs="Times New Roman"/>
          <w:sz w:val="24"/>
          <w:szCs w:val="24"/>
        </w:rPr>
        <w:t>n</w:t>
      </w:r>
      <w:r w:rsidR="00B97FD2">
        <w:rPr>
          <w:rFonts w:ascii="Times New Roman" w:hAnsi="Times New Roman" w:cs="Times New Roman"/>
          <w:sz w:val="24"/>
          <w:szCs w:val="24"/>
        </w:rPr>
        <w:t xml:space="preserve"> malzemesi polimer beton olup ölçüleri 125mm x 1000mm x 80mm olacaktır.</w:t>
      </w:r>
    </w:p>
    <w:p w:rsidR="00B97FD2" w:rsidRDefault="00B97FD2">
      <w:pPr>
        <w:rPr>
          <w:rFonts w:ascii="Times New Roman" w:hAnsi="Times New Roman" w:cs="Times New Roman"/>
          <w:sz w:val="24"/>
          <w:szCs w:val="24"/>
        </w:rPr>
      </w:pPr>
      <w:r>
        <w:rPr>
          <w:rFonts w:ascii="Times New Roman" w:hAnsi="Times New Roman" w:cs="Times New Roman"/>
          <w:sz w:val="24"/>
          <w:szCs w:val="24"/>
        </w:rPr>
        <w:t xml:space="preserve">c) Drenaj sistemi </w:t>
      </w:r>
      <w:proofErr w:type="spellStart"/>
      <w:r>
        <w:rPr>
          <w:rFonts w:ascii="Times New Roman" w:hAnsi="Times New Roman" w:cs="Times New Roman"/>
          <w:sz w:val="24"/>
          <w:szCs w:val="24"/>
        </w:rPr>
        <w:t>fugasının</w:t>
      </w:r>
      <w:proofErr w:type="spellEnd"/>
      <w:r>
        <w:rPr>
          <w:rFonts w:ascii="Times New Roman" w:hAnsi="Times New Roman" w:cs="Times New Roman"/>
          <w:sz w:val="24"/>
          <w:szCs w:val="24"/>
        </w:rPr>
        <w:t xml:space="preserve"> malzemesi galvaniz çelik olup ölçüleri 125mm x 1000mm x 50mm olacaktır.</w:t>
      </w:r>
    </w:p>
    <w:p w:rsidR="009A397F" w:rsidRDefault="009A397F">
      <w:pPr>
        <w:rPr>
          <w:rFonts w:ascii="Times New Roman" w:hAnsi="Times New Roman" w:cs="Times New Roman"/>
          <w:sz w:val="24"/>
          <w:szCs w:val="24"/>
        </w:rPr>
      </w:pPr>
    </w:p>
    <w:p w:rsidR="009A397F" w:rsidRDefault="009A397F">
      <w:pPr>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12.5pt">
            <v:imagedata r:id="rId4" o:title="resim2"/>
          </v:shape>
        </w:pict>
      </w:r>
    </w:p>
    <w:p w:rsidR="009A397F" w:rsidRDefault="009A397F">
      <w:pPr>
        <w:rPr>
          <w:rFonts w:ascii="Times New Roman" w:hAnsi="Times New Roman" w:cs="Times New Roman"/>
          <w:sz w:val="24"/>
          <w:szCs w:val="24"/>
        </w:rPr>
      </w:pPr>
    </w:p>
    <w:p w:rsidR="00B97FD2" w:rsidRDefault="00B97FD2">
      <w:pPr>
        <w:rPr>
          <w:rFonts w:ascii="Times New Roman" w:hAnsi="Times New Roman" w:cs="Times New Roman"/>
          <w:sz w:val="24"/>
          <w:szCs w:val="24"/>
        </w:rPr>
      </w:pPr>
      <w:r>
        <w:rPr>
          <w:rFonts w:ascii="Times New Roman" w:hAnsi="Times New Roman" w:cs="Times New Roman"/>
          <w:sz w:val="24"/>
          <w:szCs w:val="24"/>
        </w:rPr>
        <w:t xml:space="preserve">d) Drenaj sisteminde herhangi bir tıkanmaya karşı iki adet müdahale kapağı bulunacak ve </w:t>
      </w:r>
      <w:bookmarkStart w:id="0" w:name="_GoBack"/>
      <w:bookmarkEnd w:id="0"/>
      <w:r>
        <w:rPr>
          <w:rFonts w:ascii="Times New Roman" w:hAnsi="Times New Roman" w:cs="Times New Roman"/>
          <w:sz w:val="24"/>
          <w:szCs w:val="24"/>
        </w:rPr>
        <w:t>müdahale kapaklarının malzemesi galvaniz çelikten olacaktır.</w:t>
      </w:r>
    </w:p>
    <w:p w:rsidR="00B97FD2" w:rsidRDefault="00B97FD2">
      <w:pPr>
        <w:rPr>
          <w:rFonts w:ascii="Times New Roman" w:hAnsi="Times New Roman" w:cs="Times New Roman"/>
          <w:sz w:val="24"/>
          <w:szCs w:val="24"/>
        </w:rPr>
      </w:pPr>
      <w:r>
        <w:rPr>
          <w:rFonts w:ascii="Times New Roman" w:hAnsi="Times New Roman" w:cs="Times New Roman"/>
          <w:sz w:val="24"/>
          <w:szCs w:val="24"/>
        </w:rPr>
        <w:t xml:space="preserve">e) Drenaj sisteminin ucunda </w:t>
      </w:r>
      <w:proofErr w:type="spellStart"/>
      <w:r>
        <w:rPr>
          <w:rFonts w:ascii="Times New Roman" w:hAnsi="Times New Roman" w:cs="Times New Roman"/>
          <w:sz w:val="24"/>
          <w:szCs w:val="24"/>
        </w:rPr>
        <w:t>pvc</w:t>
      </w:r>
      <w:proofErr w:type="spellEnd"/>
      <w:r>
        <w:rPr>
          <w:rFonts w:ascii="Times New Roman" w:hAnsi="Times New Roman" w:cs="Times New Roman"/>
          <w:sz w:val="24"/>
          <w:szCs w:val="24"/>
        </w:rPr>
        <w:t xml:space="preserve"> çıkış kapağı bulunacaktır. </w:t>
      </w:r>
    </w:p>
    <w:p w:rsidR="0054321F" w:rsidRDefault="0054321F">
      <w:pPr>
        <w:rPr>
          <w:rFonts w:ascii="Times New Roman" w:hAnsi="Times New Roman" w:cs="Times New Roman"/>
          <w:sz w:val="24"/>
          <w:szCs w:val="24"/>
        </w:rPr>
      </w:pPr>
      <w:r>
        <w:rPr>
          <w:rFonts w:ascii="Times New Roman" w:hAnsi="Times New Roman" w:cs="Times New Roman"/>
          <w:sz w:val="24"/>
          <w:szCs w:val="24"/>
        </w:rPr>
        <w:t>f) Drenaj sistemi projede bahçe zeminindeki 4cm kalınlığında olan traverten taşlarının altına uygulanacaktır.</w:t>
      </w:r>
    </w:p>
    <w:p w:rsidR="0054321F" w:rsidRDefault="0054321F">
      <w:pPr>
        <w:rPr>
          <w:rFonts w:ascii="Times New Roman" w:hAnsi="Times New Roman" w:cs="Times New Roman"/>
          <w:sz w:val="24"/>
          <w:szCs w:val="24"/>
        </w:rPr>
      </w:pPr>
    </w:p>
    <w:p w:rsidR="0054321F" w:rsidRDefault="0054321F">
      <w:pPr>
        <w:rPr>
          <w:rFonts w:ascii="Times New Roman" w:hAnsi="Times New Roman" w:cs="Times New Roman"/>
          <w:sz w:val="24"/>
          <w:szCs w:val="24"/>
        </w:rPr>
      </w:pPr>
      <w:r>
        <w:rPr>
          <w:rFonts w:ascii="Times New Roman" w:hAnsi="Times New Roman" w:cs="Times New Roman"/>
          <w:sz w:val="24"/>
          <w:szCs w:val="24"/>
        </w:rPr>
        <w:t>3. GENEL: Yapılacak inşaat işleriyle alakalı tüm imalatlar, malzemeler, teçhizat gibi malzemeler idarenin onayına sunulacaktır.</w:t>
      </w:r>
    </w:p>
    <w:p w:rsidR="0054321F" w:rsidRDefault="0054321F">
      <w:pPr>
        <w:rPr>
          <w:rFonts w:ascii="Times New Roman" w:hAnsi="Times New Roman" w:cs="Times New Roman"/>
          <w:sz w:val="24"/>
          <w:szCs w:val="24"/>
        </w:rPr>
      </w:pPr>
      <w:r>
        <w:rPr>
          <w:rFonts w:ascii="Times New Roman" w:hAnsi="Times New Roman" w:cs="Times New Roman"/>
          <w:sz w:val="24"/>
          <w:szCs w:val="24"/>
        </w:rPr>
        <w:t>a) İşçilik vb. birinci sınıf olacak ve en kaliteli işçilik şartlarına uygun olacaktır. Teknik şartnamelerdeki standartlara maksimum uygunluk sağlanacaktır.</w:t>
      </w:r>
    </w:p>
    <w:p w:rsidR="0054321F" w:rsidRDefault="0054321F">
      <w:pPr>
        <w:rPr>
          <w:rFonts w:ascii="Times New Roman" w:hAnsi="Times New Roman" w:cs="Times New Roman"/>
          <w:sz w:val="24"/>
          <w:szCs w:val="24"/>
        </w:rPr>
      </w:pPr>
      <w:r>
        <w:rPr>
          <w:rFonts w:ascii="Times New Roman" w:hAnsi="Times New Roman" w:cs="Times New Roman"/>
          <w:sz w:val="24"/>
          <w:szCs w:val="24"/>
        </w:rPr>
        <w:t>b) Aksi belirtilmediği sürece, en son tarihli Türk Standartlar Enstitüsü standartları ya da eşdeğer uluslararası standartlar geçerli olacaktır. Ayrıca, teknik şartnamede belirtilmemiş olan her türlü konuda Çevre ve Şehircilik Bakanlığı Genel Teknik Şartnamesi esasları geçerlidir.</w:t>
      </w:r>
    </w:p>
    <w:p w:rsidR="0054321F" w:rsidRPr="00E73A05" w:rsidRDefault="0054321F">
      <w:pPr>
        <w:rPr>
          <w:rFonts w:ascii="Times New Roman" w:hAnsi="Times New Roman" w:cs="Times New Roman"/>
          <w:sz w:val="24"/>
          <w:szCs w:val="24"/>
        </w:rPr>
      </w:pPr>
      <w:r>
        <w:rPr>
          <w:rFonts w:ascii="Times New Roman" w:hAnsi="Times New Roman" w:cs="Times New Roman"/>
          <w:sz w:val="24"/>
          <w:szCs w:val="24"/>
        </w:rPr>
        <w:t>c) Tüm imalatlar mimari proje genel yaklaşımına ve Çevre ve Şehircilik Genel Teknik Şartnamesine uygun yapılarak binanın işlevini bozmayacak şekilde tamamlanacaktır.</w:t>
      </w:r>
    </w:p>
    <w:p w:rsidR="00C45422" w:rsidRDefault="00C45422"/>
    <w:sectPr w:rsidR="00C454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795"/>
    <w:rsid w:val="00172B9F"/>
    <w:rsid w:val="001B40E7"/>
    <w:rsid w:val="00500795"/>
    <w:rsid w:val="0054321F"/>
    <w:rsid w:val="006225A8"/>
    <w:rsid w:val="00821EB1"/>
    <w:rsid w:val="009A397F"/>
    <w:rsid w:val="00A65FF6"/>
    <w:rsid w:val="00AD5A7B"/>
    <w:rsid w:val="00B97FD2"/>
    <w:rsid w:val="00BF327B"/>
    <w:rsid w:val="00C45422"/>
    <w:rsid w:val="00D903C3"/>
    <w:rsid w:val="00DA172B"/>
    <w:rsid w:val="00E73A05"/>
    <w:rsid w:val="00E75D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79F5E"/>
  <w15:chartTrackingRefBased/>
  <w15:docId w15:val="{20C893DC-50DB-41BF-922A-4A1D5E8C3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D5A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anıl</dc:creator>
  <cp:keywords/>
  <dc:description/>
  <cp:lastModifiedBy>Anıl DOYGUN</cp:lastModifiedBy>
  <cp:revision>4</cp:revision>
  <dcterms:created xsi:type="dcterms:W3CDTF">2021-08-26T09:08:00Z</dcterms:created>
  <dcterms:modified xsi:type="dcterms:W3CDTF">2021-08-26T10:54:00Z</dcterms:modified>
</cp:coreProperties>
</file>